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6C18" w:rsidRDefault="00A26C18" w:rsidP="00A26C18">
      <w:pPr>
        <w:jc w:val="center"/>
        <w:rPr>
          <w:rFonts w:ascii="Times New Roman" w:hAnsi="Times New Roman" w:cs="Times New Roman"/>
          <w:b/>
          <w:bCs/>
          <w:sz w:val="28"/>
          <w:szCs w:val="28"/>
        </w:rPr>
      </w:pPr>
      <w:r w:rsidRPr="004A1A7C">
        <w:rPr>
          <w:rFonts w:ascii="Times New Roman" w:hAnsi="Times New Roman" w:cs="Times New Roman"/>
          <w:b/>
          <w:bCs/>
          <w:sz w:val="28"/>
          <w:szCs w:val="28"/>
        </w:rPr>
        <w:t xml:space="preserve">Аннотация к рабочей программе по обществознанию </w:t>
      </w:r>
      <w:r>
        <w:rPr>
          <w:rFonts w:ascii="Times New Roman" w:hAnsi="Times New Roman" w:cs="Times New Roman"/>
          <w:b/>
          <w:bCs/>
          <w:sz w:val="28"/>
          <w:szCs w:val="28"/>
        </w:rPr>
        <w:t>(10</w:t>
      </w:r>
      <w:r w:rsidRPr="004A1A7C">
        <w:rPr>
          <w:rFonts w:ascii="Times New Roman" w:hAnsi="Times New Roman" w:cs="Times New Roman"/>
          <w:b/>
          <w:bCs/>
          <w:sz w:val="28"/>
          <w:szCs w:val="28"/>
        </w:rPr>
        <w:t xml:space="preserve"> класс</w:t>
      </w:r>
      <w:r>
        <w:rPr>
          <w:rFonts w:ascii="Times New Roman" w:hAnsi="Times New Roman" w:cs="Times New Roman"/>
          <w:b/>
          <w:bCs/>
          <w:sz w:val="28"/>
          <w:szCs w:val="28"/>
        </w:rPr>
        <w:t>)</w:t>
      </w:r>
    </w:p>
    <w:p w:rsidR="00A26C18" w:rsidRPr="00A26C18" w:rsidRDefault="00A26C18" w:rsidP="00A26C18">
      <w:pPr>
        <w:spacing w:after="0" w:line="240" w:lineRule="auto"/>
        <w:ind w:firstLine="709"/>
        <w:jc w:val="both"/>
        <w:rPr>
          <w:rFonts w:ascii="Times New Roman" w:hAnsi="Times New Roman" w:cs="Times New Roman"/>
          <w:sz w:val="24"/>
          <w:szCs w:val="24"/>
        </w:rPr>
      </w:pPr>
      <w:r w:rsidRPr="00A26C18">
        <w:rPr>
          <w:rFonts w:ascii="Times New Roman" w:hAnsi="Times New Roman" w:cs="Times New Roman"/>
          <w:sz w:val="24"/>
          <w:szCs w:val="24"/>
        </w:rPr>
        <w:t>Рабочая программа (профильный</w:t>
      </w:r>
      <w:r w:rsidRPr="00A26C18">
        <w:rPr>
          <w:rStyle w:val="CharacterStyle1"/>
          <w:rFonts w:ascii="Times New Roman" w:hAnsi="Times New Roman" w:cs="Times New Roman"/>
          <w:sz w:val="24"/>
          <w:szCs w:val="24"/>
        </w:rPr>
        <w:t xml:space="preserve"> уровень) учебного курса по обществознанию </w:t>
      </w:r>
      <w:r w:rsidRPr="00A26C18">
        <w:rPr>
          <w:rFonts w:ascii="Times New Roman" w:hAnsi="Times New Roman" w:cs="Times New Roman"/>
          <w:sz w:val="24"/>
          <w:szCs w:val="24"/>
        </w:rPr>
        <w:t xml:space="preserve">для 10 класса составлена на основе федерального компонента государственного стандарта среднего общего образования на профильном уровне. Курс является интегративным, то есть включает знания из различных отраслей науки (социальной философии, социологии, экономической теории, политологии, социальной психологии, антропологии, психологии и др.) в педагогически целесообразной целостной системе. </w:t>
      </w:r>
    </w:p>
    <w:p w:rsidR="00A26C18" w:rsidRPr="00A26C18" w:rsidRDefault="00A26C18" w:rsidP="00A26C18">
      <w:pPr>
        <w:spacing w:after="0" w:line="240" w:lineRule="auto"/>
        <w:ind w:firstLine="709"/>
        <w:jc w:val="both"/>
        <w:rPr>
          <w:rFonts w:ascii="Times New Roman" w:hAnsi="Times New Roman" w:cs="Times New Roman"/>
          <w:sz w:val="24"/>
          <w:szCs w:val="24"/>
        </w:rPr>
      </w:pPr>
      <w:r w:rsidRPr="00A26C18">
        <w:rPr>
          <w:rFonts w:ascii="Times New Roman" w:hAnsi="Times New Roman" w:cs="Times New Roman"/>
          <w:sz w:val="24"/>
          <w:szCs w:val="24"/>
        </w:rPr>
        <w:t xml:space="preserve">Программа составлена на основе издания «Рабочие программы по обществознанию, экономике и праву.9-11кл. Автор-составитель Т.А. Корнева. – М.: Глобус, 2009г. и учебника, который входит в комплект учебно-методических пособий по курсу обществознания под редакцией Л.Н. Боголюбова. </w:t>
      </w:r>
      <w:r w:rsidRPr="00A26C18">
        <w:rPr>
          <w:rFonts w:ascii="Times New Roman" w:hAnsi="Times New Roman" w:cs="Times New Roman"/>
          <w:bCs/>
          <w:i/>
          <w:sz w:val="24"/>
          <w:szCs w:val="24"/>
        </w:rPr>
        <w:t xml:space="preserve">Обществознание. 10 </w:t>
      </w:r>
      <w:r w:rsidRPr="00A26C18">
        <w:rPr>
          <w:rFonts w:ascii="Times New Roman" w:hAnsi="Times New Roman" w:cs="Times New Roman"/>
          <w:i/>
          <w:sz w:val="24"/>
          <w:szCs w:val="24"/>
        </w:rPr>
        <w:t xml:space="preserve">класс: учебник для общеобразовательных учреждений: профильный уровень / Л. Н. Боголюбов, А. Ю. </w:t>
      </w:r>
      <w:proofErr w:type="spellStart"/>
      <w:r w:rsidRPr="00A26C18">
        <w:rPr>
          <w:rFonts w:ascii="Times New Roman" w:hAnsi="Times New Roman" w:cs="Times New Roman"/>
          <w:i/>
          <w:sz w:val="24"/>
          <w:szCs w:val="24"/>
        </w:rPr>
        <w:t>Лазебникова</w:t>
      </w:r>
      <w:proofErr w:type="spellEnd"/>
      <w:r w:rsidRPr="00A26C18">
        <w:rPr>
          <w:rFonts w:ascii="Times New Roman" w:hAnsi="Times New Roman" w:cs="Times New Roman"/>
          <w:i/>
          <w:sz w:val="24"/>
          <w:szCs w:val="24"/>
        </w:rPr>
        <w:t xml:space="preserve">, Н. М. Смирнова и др.]; под ред. Л. Н. Боголюбова [и </w:t>
      </w:r>
      <w:proofErr w:type="gramStart"/>
      <w:r w:rsidRPr="00A26C18">
        <w:rPr>
          <w:rFonts w:ascii="Times New Roman" w:hAnsi="Times New Roman" w:cs="Times New Roman"/>
          <w:i/>
          <w:sz w:val="24"/>
          <w:szCs w:val="24"/>
        </w:rPr>
        <w:t>др. ]</w:t>
      </w:r>
      <w:proofErr w:type="gramEnd"/>
      <w:r w:rsidRPr="00A26C18">
        <w:rPr>
          <w:rFonts w:ascii="Times New Roman" w:hAnsi="Times New Roman" w:cs="Times New Roman"/>
          <w:i/>
          <w:sz w:val="24"/>
          <w:szCs w:val="24"/>
        </w:rPr>
        <w:t xml:space="preserve"> - 5-е изд. - М.: Просвещение, 2011.</w:t>
      </w:r>
      <w:r w:rsidRPr="00A26C18">
        <w:rPr>
          <w:rFonts w:ascii="Times New Roman" w:hAnsi="Times New Roman" w:cs="Times New Roman"/>
          <w:b/>
          <w:i/>
          <w:sz w:val="24"/>
          <w:szCs w:val="24"/>
        </w:rPr>
        <w:t xml:space="preserve"> </w:t>
      </w:r>
    </w:p>
    <w:p w:rsidR="00A26C18" w:rsidRPr="00A26C18" w:rsidRDefault="00A26C18" w:rsidP="00A26C1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Содержание </w:t>
      </w:r>
      <w:r w:rsidRPr="00A26C18">
        <w:rPr>
          <w:rFonts w:ascii="Times New Roman" w:hAnsi="Times New Roman" w:cs="Times New Roman"/>
          <w:sz w:val="24"/>
          <w:szCs w:val="24"/>
        </w:rPr>
        <w:t>среднего</w:t>
      </w:r>
      <w:r>
        <w:rPr>
          <w:rFonts w:ascii="Times New Roman" w:hAnsi="Times New Roman" w:cs="Times New Roman"/>
          <w:sz w:val="24"/>
          <w:szCs w:val="24"/>
        </w:rPr>
        <w:t xml:space="preserve"> общего образования</w:t>
      </w:r>
      <w:r w:rsidRPr="00A26C18">
        <w:rPr>
          <w:rFonts w:ascii="Times New Roman" w:hAnsi="Times New Roman" w:cs="Times New Roman"/>
          <w:sz w:val="24"/>
          <w:szCs w:val="24"/>
        </w:rPr>
        <w:t xml:space="preserve"> </w:t>
      </w:r>
      <w:r>
        <w:rPr>
          <w:rFonts w:ascii="Times New Roman" w:hAnsi="Times New Roman" w:cs="Times New Roman"/>
          <w:sz w:val="24"/>
          <w:szCs w:val="24"/>
        </w:rPr>
        <w:t xml:space="preserve">на </w:t>
      </w:r>
      <w:r w:rsidRPr="00A26C18">
        <w:rPr>
          <w:rFonts w:ascii="Times New Roman" w:hAnsi="Times New Roman" w:cs="Times New Roman"/>
          <w:sz w:val="24"/>
          <w:szCs w:val="24"/>
        </w:rPr>
        <w:t xml:space="preserve">профильном уровне представляет собой комплекс знаний, отражающих основные объекты изучения: общество в целом, человек в обществе, познание, социальные отношения, политика, духовно-нравственная сфера. </w:t>
      </w:r>
    </w:p>
    <w:p w:rsidR="00A26C18" w:rsidRPr="00A26C18" w:rsidRDefault="00A26C18" w:rsidP="00A26C18">
      <w:pPr>
        <w:spacing w:after="0" w:line="240" w:lineRule="auto"/>
        <w:ind w:firstLine="709"/>
        <w:jc w:val="both"/>
        <w:rPr>
          <w:rFonts w:ascii="Times New Roman" w:hAnsi="Times New Roman" w:cs="Times New Roman"/>
          <w:sz w:val="24"/>
          <w:szCs w:val="24"/>
        </w:rPr>
      </w:pPr>
      <w:r w:rsidRPr="00A26C18">
        <w:rPr>
          <w:rFonts w:ascii="Times New Roman" w:hAnsi="Times New Roman" w:cs="Times New Roman"/>
          <w:sz w:val="24"/>
          <w:szCs w:val="24"/>
        </w:rPr>
        <w:t xml:space="preserve">Содержание курса на </w:t>
      </w:r>
      <w:r>
        <w:rPr>
          <w:rFonts w:ascii="Times New Roman" w:hAnsi="Times New Roman" w:cs="Times New Roman"/>
          <w:sz w:val="24"/>
          <w:szCs w:val="24"/>
        </w:rPr>
        <w:t>профильном</w:t>
      </w:r>
      <w:r w:rsidRPr="00A26C18">
        <w:rPr>
          <w:rFonts w:ascii="Times New Roman" w:hAnsi="Times New Roman" w:cs="Times New Roman"/>
          <w:sz w:val="24"/>
          <w:szCs w:val="24"/>
        </w:rPr>
        <w:t xml:space="preserve"> уровне обеспечивает преемственность по отношению к основной школе </w:t>
      </w:r>
      <w:proofErr w:type="gramStart"/>
      <w:r w:rsidRPr="00A26C18">
        <w:rPr>
          <w:rFonts w:ascii="Times New Roman" w:hAnsi="Times New Roman" w:cs="Times New Roman"/>
          <w:sz w:val="24"/>
          <w:szCs w:val="24"/>
        </w:rPr>
        <w:t>путем  углубленного</w:t>
      </w:r>
      <w:proofErr w:type="gramEnd"/>
      <w:r w:rsidRPr="00A26C18">
        <w:rPr>
          <w:rFonts w:ascii="Times New Roman" w:hAnsi="Times New Roman" w:cs="Times New Roman"/>
          <w:sz w:val="24"/>
          <w:szCs w:val="24"/>
        </w:rPr>
        <w:t xml:space="preserve"> изучения  некоторых  социальных  объектов,</w:t>
      </w:r>
      <w:r>
        <w:rPr>
          <w:rFonts w:ascii="Times New Roman" w:hAnsi="Times New Roman" w:cs="Times New Roman"/>
          <w:sz w:val="24"/>
          <w:szCs w:val="24"/>
        </w:rPr>
        <w:t xml:space="preserve">  рассмотренных  ранее. Наряду с этим, </w:t>
      </w:r>
      <w:r w:rsidRPr="00A26C18">
        <w:rPr>
          <w:rFonts w:ascii="Times New Roman" w:hAnsi="Times New Roman" w:cs="Times New Roman"/>
          <w:sz w:val="24"/>
          <w:szCs w:val="24"/>
        </w:rPr>
        <w:t>вводятся ряд новых, более сложных вопросов, понимание которых необходимо современному человеку; изучаются вопросы, являющиеся основой для будущей професс</w:t>
      </w:r>
      <w:r>
        <w:rPr>
          <w:rFonts w:ascii="Times New Roman" w:hAnsi="Times New Roman" w:cs="Times New Roman"/>
          <w:sz w:val="24"/>
          <w:szCs w:val="24"/>
        </w:rPr>
        <w:t xml:space="preserve">иональной подготовки в области </w:t>
      </w:r>
      <w:r w:rsidRPr="00A26C18">
        <w:rPr>
          <w:rFonts w:ascii="Times New Roman" w:hAnsi="Times New Roman" w:cs="Times New Roman"/>
          <w:sz w:val="24"/>
          <w:szCs w:val="24"/>
        </w:rPr>
        <w:t xml:space="preserve">социальных дисциплин. </w:t>
      </w:r>
    </w:p>
    <w:p w:rsidR="007D00BA" w:rsidRPr="007D00BA" w:rsidRDefault="00A26C18" w:rsidP="007D00BA">
      <w:pPr>
        <w:spacing w:after="200"/>
        <w:ind w:firstLine="708"/>
        <w:jc w:val="center"/>
        <w:rPr>
          <w:rFonts w:ascii="Times New Roman" w:hAnsi="Times New Roman" w:cs="Times New Roman"/>
          <w:sz w:val="24"/>
          <w:szCs w:val="24"/>
        </w:rPr>
      </w:pPr>
      <w:proofErr w:type="gramStart"/>
      <w:r w:rsidRPr="00A26C18">
        <w:rPr>
          <w:rFonts w:ascii="Times New Roman" w:hAnsi="Times New Roman" w:cs="Times New Roman"/>
          <w:sz w:val="24"/>
          <w:szCs w:val="24"/>
        </w:rPr>
        <w:t>Рабочая  программа</w:t>
      </w:r>
      <w:proofErr w:type="gramEnd"/>
      <w:r w:rsidRPr="00A26C18">
        <w:rPr>
          <w:rFonts w:ascii="Times New Roman" w:hAnsi="Times New Roman" w:cs="Times New Roman"/>
          <w:sz w:val="24"/>
          <w:szCs w:val="24"/>
        </w:rPr>
        <w:t xml:space="preserve">  </w:t>
      </w:r>
      <w:r w:rsidRPr="00A26C18">
        <w:rPr>
          <w:rStyle w:val="CharacterStyle1"/>
          <w:rFonts w:ascii="Times New Roman" w:hAnsi="Times New Roman" w:cs="Times New Roman"/>
          <w:sz w:val="24"/>
          <w:szCs w:val="24"/>
        </w:rPr>
        <w:t xml:space="preserve">учебного курса </w:t>
      </w:r>
      <w:r w:rsidRPr="00A26C18">
        <w:rPr>
          <w:rFonts w:ascii="Times New Roman" w:hAnsi="Times New Roman" w:cs="Times New Roman"/>
          <w:sz w:val="24"/>
          <w:szCs w:val="24"/>
        </w:rPr>
        <w:t>(профильный</w:t>
      </w:r>
      <w:r w:rsidRPr="00A26C18">
        <w:rPr>
          <w:rStyle w:val="CharacterStyle1"/>
          <w:rFonts w:ascii="Times New Roman" w:hAnsi="Times New Roman" w:cs="Times New Roman"/>
          <w:sz w:val="24"/>
          <w:szCs w:val="24"/>
        </w:rPr>
        <w:t xml:space="preserve"> уровень) </w:t>
      </w:r>
      <w:r w:rsidRPr="00A26C18">
        <w:rPr>
          <w:rFonts w:ascii="Times New Roman" w:hAnsi="Times New Roman" w:cs="Times New Roman"/>
          <w:sz w:val="24"/>
          <w:szCs w:val="24"/>
        </w:rPr>
        <w:t xml:space="preserve"> </w:t>
      </w:r>
      <w:r w:rsidRPr="00A26C18">
        <w:rPr>
          <w:rStyle w:val="CharacterStyle1"/>
          <w:rFonts w:ascii="Times New Roman" w:hAnsi="Times New Roman" w:cs="Times New Roman"/>
          <w:sz w:val="24"/>
          <w:szCs w:val="24"/>
        </w:rPr>
        <w:t xml:space="preserve">составлена из расчета 105 часов (3ч. в неделю)  на </w:t>
      </w:r>
      <w:r w:rsidRPr="007D00BA">
        <w:rPr>
          <w:rStyle w:val="CharacterStyle1"/>
          <w:rFonts w:ascii="Times New Roman" w:hAnsi="Times New Roman" w:cs="Times New Roman"/>
          <w:sz w:val="24"/>
          <w:szCs w:val="24"/>
        </w:rPr>
        <w:t xml:space="preserve">изучение  </w:t>
      </w:r>
      <w:r w:rsidRPr="007D00BA">
        <w:rPr>
          <w:rFonts w:ascii="Times New Roman" w:hAnsi="Times New Roman" w:cs="Times New Roman"/>
          <w:sz w:val="24"/>
          <w:szCs w:val="24"/>
        </w:rPr>
        <w:t xml:space="preserve">курса обществознания в 10 классе школы. </w:t>
      </w:r>
    </w:p>
    <w:p w:rsidR="007D00BA" w:rsidRDefault="007D00BA" w:rsidP="007D00BA">
      <w:pPr>
        <w:spacing w:after="200"/>
        <w:ind w:firstLine="708"/>
        <w:jc w:val="center"/>
        <w:rPr>
          <w:b/>
        </w:rPr>
      </w:pPr>
      <w:r w:rsidRPr="007D00BA">
        <w:rPr>
          <w:rFonts w:ascii="Times New Roman" w:hAnsi="Times New Roman" w:cs="Times New Roman"/>
          <w:b/>
          <w:sz w:val="24"/>
          <w:szCs w:val="24"/>
        </w:rPr>
        <w:t>Основные блоки курса 100 ч (</w:t>
      </w:r>
      <w:r w:rsidRPr="007D00BA">
        <w:rPr>
          <w:rFonts w:ascii="Times New Roman" w:hAnsi="Times New Roman" w:cs="Times New Roman"/>
          <w:sz w:val="24"/>
          <w:szCs w:val="24"/>
        </w:rPr>
        <w:t>всего 105 ч.):</w:t>
      </w:r>
    </w:p>
    <w:p w:rsidR="007D00BA" w:rsidRPr="007D00BA" w:rsidRDefault="007D00BA" w:rsidP="007D00BA">
      <w:pPr>
        <w:spacing w:after="0" w:line="240" w:lineRule="auto"/>
        <w:jc w:val="both"/>
        <w:rPr>
          <w:rFonts w:ascii="Times New Roman" w:hAnsi="Times New Roman" w:cs="Times New Roman"/>
          <w:sz w:val="24"/>
          <w:szCs w:val="24"/>
        </w:rPr>
      </w:pPr>
      <w:r w:rsidRPr="007D00BA">
        <w:rPr>
          <w:rFonts w:ascii="Times New Roman" w:hAnsi="Times New Roman" w:cs="Times New Roman"/>
          <w:sz w:val="24"/>
          <w:szCs w:val="24"/>
        </w:rPr>
        <w:t>Курс обществознания: цели, задачи, формы работы-------------------------------</w:t>
      </w:r>
      <w:r>
        <w:rPr>
          <w:rFonts w:ascii="Times New Roman" w:hAnsi="Times New Roman" w:cs="Times New Roman"/>
          <w:sz w:val="24"/>
          <w:szCs w:val="24"/>
        </w:rPr>
        <w:t>-------</w:t>
      </w:r>
      <w:r w:rsidRPr="007D00BA">
        <w:rPr>
          <w:rFonts w:ascii="Times New Roman" w:hAnsi="Times New Roman" w:cs="Times New Roman"/>
          <w:sz w:val="24"/>
          <w:szCs w:val="24"/>
        </w:rPr>
        <w:t>--------1 ч.</w:t>
      </w:r>
    </w:p>
    <w:p w:rsidR="007D00BA" w:rsidRPr="007D00BA" w:rsidRDefault="007D00BA" w:rsidP="007D00BA">
      <w:pPr>
        <w:spacing w:after="0" w:line="240" w:lineRule="auto"/>
        <w:jc w:val="both"/>
        <w:rPr>
          <w:rFonts w:ascii="Times New Roman" w:hAnsi="Times New Roman" w:cs="Times New Roman"/>
          <w:sz w:val="24"/>
          <w:szCs w:val="24"/>
        </w:rPr>
      </w:pPr>
      <w:r w:rsidRPr="007D00BA">
        <w:rPr>
          <w:rFonts w:ascii="Times New Roman" w:hAnsi="Times New Roman" w:cs="Times New Roman"/>
          <w:sz w:val="24"/>
          <w:szCs w:val="24"/>
        </w:rPr>
        <w:t>Раздел 1. Социально-гуманитарные знания и профессиональная деятельность -----</w:t>
      </w:r>
      <w:r w:rsidRPr="007D00BA">
        <w:rPr>
          <w:rFonts w:ascii="Times New Roman" w:hAnsi="Times New Roman" w:cs="Times New Roman"/>
          <w:b/>
          <w:sz w:val="24"/>
          <w:szCs w:val="24"/>
        </w:rPr>
        <w:t xml:space="preserve">15 </w:t>
      </w:r>
      <w:r w:rsidRPr="007D00BA">
        <w:rPr>
          <w:rFonts w:ascii="Times New Roman" w:hAnsi="Times New Roman" w:cs="Times New Roman"/>
          <w:sz w:val="24"/>
          <w:szCs w:val="24"/>
        </w:rPr>
        <w:t>(17) ч.</w:t>
      </w:r>
    </w:p>
    <w:p w:rsidR="007D00BA" w:rsidRPr="007D00BA" w:rsidRDefault="007D00BA" w:rsidP="007D00BA">
      <w:pPr>
        <w:spacing w:after="0" w:line="240" w:lineRule="auto"/>
        <w:jc w:val="both"/>
        <w:rPr>
          <w:rFonts w:ascii="Times New Roman" w:hAnsi="Times New Roman" w:cs="Times New Roman"/>
          <w:sz w:val="24"/>
          <w:szCs w:val="24"/>
        </w:rPr>
      </w:pPr>
      <w:r w:rsidRPr="007D00BA">
        <w:rPr>
          <w:rFonts w:ascii="Times New Roman" w:hAnsi="Times New Roman" w:cs="Times New Roman"/>
          <w:sz w:val="24"/>
          <w:szCs w:val="24"/>
        </w:rPr>
        <w:t>Раздел 2. Общество и человек -------------------------------------------------------------------</w:t>
      </w:r>
      <w:r>
        <w:rPr>
          <w:rFonts w:ascii="Times New Roman" w:hAnsi="Times New Roman" w:cs="Times New Roman"/>
          <w:sz w:val="24"/>
          <w:szCs w:val="24"/>
        </w:rPr>
        <w:t>------</w:t>
      </w:r>
      <w:r w:rsidRPr="007D00BA">
        <w:rPr>
          <w:rFonts w:ascii="Times New Roman" w:hAnsi="Times New Roman" w:cs="Times New Roman"/>
          <w:sz w:val="24"/>
          <w:szCs w:val="24"/>
        </w:rPr>
        <w:t>22 ч.</w:t>
      </w:r>
    </w:p>
    <w:p w:rsidR="007D00BA" w:rsidRPr="007D00BA" w:rsidRDefault="007D00BA" w:rsidP="007D00BA">
      <w:pPr>
        <w:spacing w:after="0" w:line="240" w:lineRule="auto"/>
        <w:jc w:val="both"/>
        <w:rPr>
          <w:rFonts w:ascii="Times New Roman" w:hAnsi="Times New Roman" w:cs="Times New Roman"/>
          <w:sz w:val="24"/>
          <w:szCs w:val="24"/>
        </w:rPr>
      </w:pPr>
      <w:r w:rsidRPr="007D00BA">
        <w:rPr>
          <w:rFonts w:ascii="Times New Roman" w:hAnsi="Times New Roman" w:cs="Times New Roman"/>
          <w:sz w:val="24"/>
          <w:szCs w:val="24"/>
        </w:rPr>
        <w:t>Раздел 3. Деятельность как способ существов</w:t>
      </w:r>
      <w:r>
        <w:rPr>
          <w:rFonts w:ascii="Times New Roman" w:hAnsi="Times New Roman" w:cs="Times New Roman"/>
          <w:sz w:val="24"/>
          <w:szCs w:val="24"/>
        </w:rPr>
        <w:t>ания людей-------------------</w:t>
      </w:r>
      <w:r w:rsidRPr="007D00BA">
        <w:rPr>
          <w:rFonts w:ascii="Times New Roman" w:hAnsi="Times New Roman" w:cs="Times New Roman"/>
          <w:sz w:val="24"/>
          <w:szCs w:val="24"/>
        </w:rPr>
        <w:t>-------------------11 ч.</w:t>
      </w:r>
    </w:p>
    <w:p w:rsidR="007D00BA" w:rsidRPr="007D00BA" w:rsidRDefault="007D00BA" w:rsidP="007D00BA">
      <w:pPr>
        <w:spacing w:after="0" w:line="240" w:lineRule="auto"/>
        <w:rPr>
          <w:rFonts w:ascii="Times New Roman" w:hAnsi="Times New Roman" w:cs="Times New Roman"/>
          <w:sz w:val="24"/>
          <w:szCs w:val="24"/>
        </w:rPr>
      </w:pPr>
      <w:r w:rsidRPr="007D00BA">
        <w:rPr>
          <w:rFonts w:ascii="Times New Roman" w:hAnsi="Times New Roman" w:cs="Times New Roman"/>
          <w:sz w:val="24"/>
          <w:szCs w:val="24"/>
        </w:rPr>
        <w:t>Раздел 4. Сознание и поз</w:t>
      </w:r>
      <w:r>
        <w:rPr>
          <w:rFonts w:ascii="Times New Roman" w:hAnsi="Times New Roman" w:cs="Times New Roman"/>
          <w:sz w:val="24"/>
          <w:szCs w:val="24"/>
        </w:rPr>
        <w:t>нание -------------------</w:t>
      </w:r>
      <w:r w:rsidRPr="007D00BA">
        <w:rPr>
          <w:rFonts w:ascii="Times New Roman" w:hAnsi="Times New Roman" w:cs="Times New Roman"/>
          <w:sz w:val="24"/>
          <w:szCs w:val="24"/>
        </w:rPr>
        <w:t>---------------------------------------------------19 ч.</w:t>
      </w:r>
    </w:p>
    <w:p w:rsidR="007D00BA" w:rsidRPr="007D00BA" w:rsidRDefault="007D00BA" w:rsidP="007D00BA">
      <w:pPr>
        <w:spacing w:after="0" w:line="240" w:lineRule="auto"/>
        <w:jc w:val="both"/>
        <w:rPr>
          <w:rFonts w:ascii="Times New Roman" w:hAnsi="Times New Roman" w:cs="Times New Roman"/>
          <w:sz w:val="24"/>
          <w:szCs w:val="24"/>
        </w:rPr>
      </w:pPr>
      <w:r w:rsidRPr="007D00BA">
        <w:rPr>
          <w:rFonts w:ascii="Times New Roman" w:hAnsi="Times New Roman" w:cs="Times New Roman"/>
          <w:sz w:val="24"/>
          <w:szCs w:val="24"/>
        </w:rPr>
        <w:t>Раздел 5. Личность. Межличностные отношения------------</w:t>
      </w:r>
      <w:r>
        <w:rPr>
          <w:rFonts w:ascii="Times New Roman" w:hAnsi="Times New Roman" w:cs="Times New Roman"/>
          <w:sz w:val="24"/>
          <w:szCs w:val="24"/>
        </w:rPr>
        <w:t>--------------------------</w:t>
      </w:r>
      <w:r w:rsidRPr="007D00BA">
        <w:rPr>
          <w:rFonts w:ascii="Times New Roman" w:hAnsi="Times New Roman" w:cs="Times New Roman"/>
          <w:sz w:val="24"/>
          <w:szCs w:val="24"/>
        </w:rPr>
        <w:t>--------</w:t>
      </w:r>
      <w:r w:rsidRPr="007D00BA">
        <w:rPr>
          <w:rFonts w:ascii="Times New Roman" w:hAnsi="Times New Roman" w:cs="Times New Roman"/>
          <w:b/>
          <w:sz w:val="24"/>
          <w:szCs w:val="24"/>
        </w:rPr>
        <w:t xml:space="preserve">31 </w:t>
      </w:r>
      <w:r>
        <w:rPr>
          <w:rFonts w:ascii="Times New Roman" w:hAnsi="Times New Roman" w:cs="Times New Roman"/>
          <w:sz w:val="24"/>
          <w:szCs w:val="24"/>
        </w:rPr>
        <w:t>(33)</w:t>
      </w:r>
    </w:p>
    <w:p w:rsidR="007D00BA" w:rsidRPr="007D00BA" w:rsidRDefault="007D00BA" w:rsidP="007D00BA">
      <w:pPr>
        <w:spacing w:after="0" w:line="240" w:lineRule="auto"/>
        <w:jc w:val="both"/>
        <w:rPr>
          <w:rFonts w:ascii="Times New Roman" w:hAnsi="Times New Roman" w:cs="Times New Roman"/>
          <w:sz w:val="24"/>
          <w:szCs w:val="24"/>
        </w:rPr>
      </w:pPr>
      <w:r w:rsidRPr="007D00BA">
        <w:rPr>
          <w:rFonts w:ascii="Times New Roman" w:hAnsi="Times New Roman" w:cs="Times New Roman"/>
          <w:sz w:val="24"/>
          <w:szCs w:val="24"/>
        </w:rPr>
        <w:t>Итоговое обобщение----------------------------------</w:t>
      </w:r>
      <w:r>
        <w:rPr>
          <w:rFonts w:ascii="Times New Roman" w:hAnsi="Times New Roman" w:cs="Times New Roman"/>
          <w:sz w:val="24"/>
          <w:szCs w:val="24"/>
        </w:rPr>
        <w:t>--------------</w:t>
      </w:r>
      <w:r w:rsidRPr="007D00BA">
        <w:rPr>
          <w:rFonts w:ascii="Times New Roman" w:hAnsi="Times New Roman" w:cs="Times New Roman"/>
          <w:sz w:val="24"/>
          <w:szCs w:val="24"/>
        </w:rPr>
        <w:t>----</w:t>
      </w:r>
      <w:r>
        <w:rPr>
          <w:rFonts w:ascii="Times New Roman" w:hAnsi="Times New Roman" w:cs="Times New Roman"/>
          <w:sz w:val="24"/>
          <w:szCs w:val="24"/>
        </w:rPr>
        <w:t>------------------------------</w:t>
      </w:r>
      <w:r w:rsidRPr="007D00BA">
        <w:rPr>
          <w:rFonts w:ascii="Times New Roman" w:hAnsi="Times New Roman" w:cs="Times New Roman"/>
          <w:b/>
          <w:sz w:val="24"/>
          <w:szCs w:val="24"/>
        </w:rPr>
        <w:t xml:space="preserve">1 </w:t>
      </w:r>
      <w:r w:rsidRPr="007D00BA">
        <w:rPr>
          <w:rFonts w:ascii="Times New Roman" w:hAnsi="Times New Roman" w:cs="Times New Roman"/>
          <w:sz w:val="24"/>
          <w:szCs w:val="24"/>
        </w:rPr>
        <w:t>(</w:t>
      </w:r>
      <w:proofErr w:type="gramStart"/>
      <w:r w:rsidRPr="007D00BA">
        <w:rPr>
          <w:rFonts w:ascii="Times New Roman" w:hAnsi="Times New Roman" w:cs="Times New Roman"/>
          <w:sz w:val="24"/>
          <w:szCs w:val="24"/>
        </w:rPr>
        <w:t>2)ч.</w:t>
      </w:r>
      <w:proofErr w:type="gramEnd"/>
    </w:p>
    <w:p w:rsidR="00A26C18" w:rsidRPr="00A26C18" w:rsidRDefault="00A26C18" w:rsidP="00A26C18">
      <w:pPr>
        <w:pStyle w:val="a3"/>
        <w:spacing w:before="0" w:beforeAutospacing="0" w:after="0" w:afterAutospacing="0"/>
        <w:ind w:firstLine="709"/>
        <w:jc w:val="both"/>
      </w:pPr>
    </w:p>
    <w:p w:rsidR="0021646C" w:rsidRPr="00641D29" w:rsidRDefault="0021646C" w:rsidP="0021646C">
      <w:pPr>
        <w:widowControl w:val="0"/>
        <w:autoSpaceDE w:val="0"/>
        <w:autoSpaceDN w:val="0"/>
        <w:adjustRightInd w:val="0"/>
        <w:spacing w:after="0" w:line="240" w:lineRule="auto"/>
        <w:ind w:firstLine="567"/>
        <w:jc w:val="both"/>
        <w:rPr>
          <w:rFonts w:ascii="Times New Roman" w:eastAsia="Times New Roman" w:hAnsi="Times New Roman"/>
          <w:b/>
          <w:i/>
          <w:sz w:val="24"/>
          <w:szCs w:val="24"/>
          <w:lang w:eastAsia="ru-RU"/>
        </w:rPr>
      </w:pPr>
      <w:r w:rsidRPr="00641D29">
        <w:rPr>
          <w:rFonts w:ascii="Times New Roman" w:eastAsia="Times New Roman" w:hAnsi="Times New Roman"/>
          <w:b/>
          <w:i/>
          <w:sz w:val="24"/>
          <w:szCs w:val="24"/>
          <w:lang w:eastAsia="ru-RU"/>
        </w:rPr>
        <w:t>В результате изучения обществознания на профильном уровне ученик должен</w:t>
      </w:r>
    </w:p>
    <w:p w:rsidR="0021646C" w:rsidRPr="00641D29" w:rsidRDefault="0021646C" w:rsidP="0021646C">
      <w:pPr>
        <w:widowControl w:val="0"/>
        <w:autoSpaceDE w:val="0"/>
        <w:autoSpaceDN w:val="0"/>
        <w:adjustRightInd w:val="0"/>
        <w:spacing w:after="0" w:line="240" w:lineRule="auto"/>
        <w:jc w:val="both"/>
        <w:rPr>
          <w:rFonts w:ascii="Times New Roman" w:eastAsia="Times New Roman" w:hAnsi="Times New Roman"/>
          <w:b/>
          <w:i/>
          <w:sz w:val="24"/>
          <w:szCs w:val="24"/>
          <w:lang w:eastAsia="ru-RU"/>
        </w:rPr>
      </w:pPr>
    </w:p>
    <w:p w:rsidR="0021646C" w:rsidRPr="00D40735" w:rsidRDefault="0021646C" w:rsidP="0021646C">
      <w:pPr>
        <w:widowControl w:val="0"/>
        <w:numPr>
          <w:ilvl w:val="0"/>
          <w:numId w:val="1"/>
        </w:numPr>
        <w:autoSpaceDE w:val="0"/>
        <w:autoSpaceDN w:val="0"/>
        <w:adjustRightInd w:val="0"/>
        <w:spacing w:after="0" w:line="240" w:lineRule="auto"/>
        <w:jc w:val="both"/>
        <w:rPr>
          <w:rFonts w:ascii="Times New Roman" w:hAnsi="Times New Roman"/>
          <w:b/>
          <w:color w:val="000000"/>
          <w:sz w:val="24"/>
          <w:szCs w:val="24"/>
          <w:u w:val="single"/>
          <w:lang w:eastAsia="ru-RU"/>
        </w:rPr>
      </w:pPr>
      <w:r w:rsidRPr="00641D29">
        <w:rPr>
          <w:rFonts w:ascii="Times New Roman" w:hAnsi="Times New Roman"/>
          <w:b/>
          <w:color w:val="000000"/>
          <w:sz w:val="24"/>
          <w:szCs w:val="24"/>
          <w:lang w:eastAsia="ru-RU"/>
        </w:rPr>
        <w:t>Знать/понимать</w:t>
      </w:r>
      <w:r>
        <w:rPr>
          <w:rFonts w:ascii="Times New Roman" w:hAnsi="Times New Roman"/>
          <w:sz w:val="24"/>
          <w:szCs w:val="24"/>
          <w:lang w:eastAsia="ru-RU"/>
        </w:rPr>
        <w:t xml:space="preserve"> (требования к учебному материалу, который </w:t>
      </w:r>
      <w:r w:rsidRPr="00641D29">
        <w:rPr>
          <w:rFonts w:ascii="Times New Roman" w:hAnsi="Times New Roman"/>
          <w:sz w:val="24"/>
          <w:szCs w:val="24"/>
          <w:lang w:eastAsia="ru-RU"/>
        </w:rPr>
        <w:t xml:space="preserve">усваивается </w:t>
      </w:r>
      <w:proofErr w:type="gramStart"/>
      <w:r w:rsidRPr="00641D29">
        <w:rPr>
          <w:rFonts w:ascii="Times New Roman" w:hAnsi="Times New Roman"/>
          <w:sz w:val="24"/>
          <w:szCs w:val="24"/>
          <w:lang w:eastAsia="ru-RU"/>
        </w:rPr>
        <w:t>и  осознанно</w:t>
      </w:r>
      <w:proofErr w:type="gramEnd"/>
      <w:r w:rsidRPr="00641D29">
        <w:rPr>
          <w:rFonts w:ascii="Times New Roman" w:hAnsi="Times New Roman"/>
          <w:sz w:val="24"/>
          <w:szCs w:val="24"/>
          <w:lang w:eastAsia="ru-RU"/>
        </w:rPr>
        <w:t xml:space="preserve"> воспроизводится учащимися</w:t>
      </w:r>
      <w:r>
        <w:rPr>
          <w:rFonts w:ascii="Times New Roman" w:hAnsi="Times New Roman"/>
          <w:sz w:val="24"/>
          <w:szCs w:val="24"/>
          <w:lang w:eastAsia="ru-RU"/>
        </w:rPr>
        <w:t>)</w:t>
      </w:r>
      <w:r w:rsidRPr="00641D29">
        <w:rPr>
          <w:rFonts w:ascii="Times New Roman" w:hAnsi="Times New Roman"/>
          <w:sz w:val="24"/>
          <w:szCs w:val="24"/>
          <w:lang w:eastAsia="ru-RU"/>
        </w:rPr>
        <w:t>:</w:t>
      </w:r>
    </w:p>
    <w:p w:rsidR="0021646C" w:rsidRPr="00641D29" w:rsidRDefault="0021646C" w:rsidP="0021646C">
      <w:pPr>
        <w:widowControl w:val="0"/>
        <w:numPr>
          <w:ilvl w:val="0"/>
          <w:numId w:val="2"/>
        </w:numPr>
        <w:autoSpaceDE w:val="0"/>
        <w:autoSpaceDN w:val="0"/>
        <w:adjustRightInd w:val="0"/>
        <w:spacing w:after="0" w:line="240" w:lineRule="auto"/>
        <w:ind w:left="0" w:firstLine="709"/>
        <w:jc w:val="both"/>
        <w:rPr>
          <w:rFonts w:ascii="Times New Roman" w:hAnsi="Times New Roman"/>
          <w:sz w:val="24"/>
          <w:szCs w:val="24"/>
          <w:lang w:eastAsia="ru-RU"/>
        </w:rPr>
      </w:pPr>
      <w:r w:rsidRPr="00641D29">
        <w:rPr>
          <w:rFonts w:ascii="Times New Roman" w:hAnsi="Times New Roman"/>
          <w:sz w:val="24"/>
          <w:szCs w:val="24"/>
          <w:lang w:eastAsia="ru-RU"/>
        </w:rPr>
        <w:t>биосоциальную сущность человека, основные этапы и факторы социализации личности, место и роль человека в системе общественных отношений;</w:t>
      </w:r>
    </w:p>
    <w:p w:rsidR="0021646C" w:rsidRPr="00641D29" w:rsidRDefault="0021646C" w:rsidP="0021646C">
      <w:pPr>
        <w:widowControl w:val="0"/>
        <w:numPr>
          <w:ilvl w:val="0"/>
          <w:numId w:val="2"/>
        </w:numPr>
        <w:autoSpaceDE w:val="0"/>
        <w:autoSpaceDN w:val="0"/>
        <w:adjustRightInd w:val="0"/>
        <w:spacing w:after="0" w:line="240" w:lineRule="auto"/>
        <w:ind w:left="0" w:firstLine="709"/>
        <w:jc w:val="both"/>
        <w:rPr>
          <w:rFonts w:ascii="Times New Roman" w:hAnsi="Times New Roman"/>
          <w:sz w:val="24"/>
          <w:szCs w:val="24"/>
          <w:lang w:eastAsia="ru-RU"/>
        </w:rPr>
      </w:pPr>
      <w:r w:rsidRPr="00641D29">
        <w:rPr>
          <w:rFonts w:ascii="Times New Roman" w:hAnsi="Times New Roman"/>
          <w:sz w:val="24"/>
          <w:szCs w:val="24"/>
          <w:lang w:eastAsia="ru-RU"/>
        </w:rPr>
        <w:t xml:space="preserve">тенденции развития общества в целом как сложной динамичной системы, а также важнейших социальных институтов; </w:t>
      </w:r>
    </w:p>
    <w:p w:rsidR="0021646C" w:rsidRPr="00641D29" w:rsidRDefault="0021646C" w:rsidP="0021646C">
      <w:pPr>
        <w:widowControl w:val="0"/>
        <w:numPr>
          <w:ilvl w:val="0"/>
          <w:numId w:val="2"/>
        </w:numPr>
        <w:autoSpaceDE w:val="0"/>
        <w:autoSpaceDN w:val="0"/>
        <w:adjustRightInd w:val="0"/>
        <w:spacing w:after="0" w:line="240" w:lineRule="auto"/>
        <w:ind w:left="0" w:firstLine="709"/>
        <w:jc w:val="both"/>
        <w:rPr>
          <w:rFonts w:ascii="Times New Roman" w:hAnsi="Times New Roman"/>
          <w:sz w:val="24"/>
          <w:szCs w:val="24"/>
          <w:lang w:eastAsia="ru-RU"/>
        </w:rPr>
      </w:pPr>
      <w:r w:rsidRPr="00641D29">
        <w:rPr>
          <w:rFonts w:ascii="Times New Roman" w:hAnsi="Times New Roman"/>
          <w:sz w:val="24"/>
          <w:szCs w:val="24"/>
          <w:lang w:eastAsia="ru-RU"/>
        </w:rPr>
        <w:t>необходимость регулирования общественных отношений, сущность социальных норм, механизмы правового регулирования;</w:t>
      </w:r>
    </w:p>
    <w:p w:rsidR="0021646C" w:rsidRPr="00641D29" w:rsidRDefault="0021646C" w:rsidP="0021646C">
      <w:pPr>
        <w:widowControl w:val="0"/>
        <w:numPr>
          <w:ilvl w:val="0"/>
          <w:numId w:val="2"/>
        </w:numPr>
        <w:autoSpaceDE w:val="0"/>
        <w:autoSpaceDN w:val="0"/>
        <w:adjustRightInd w:val="0"/>
        <w:spacing w:after="0" w:line="240" w:lineRule="auto"/>
        <w:ind w:left="0" w:firstLine="709"/>
        <w:jc w:val="both"/>
        <w:rPr>
          <w:rFonts w:ascii="Times New Roman" w:hAnsi="Times New Roman"/>
          <w:sz w:val="24"/>
          <w:szCs w:val="24"/>
          <w:lang w:eastAsia="ru-RU"/>
        </w:rPr>
      </w:pPr>
      <w:r w:rsidRPr="00641D29">
        <w:rPr>
          <w:rFonts w:ascii="Times New Roman" w:hAnsi="Times New Roman"/>
          <w:sz w:val="24"/>
          <w:szCs w:val="24"/>
          <w:lang w:eastAsia="ru-RU"/>
        </w:rPr>
        <w:t>особенности социально-гуманитарного познания;</w:t>
      </w:r>
    </w:p>
    <w:p w:rsidR="0021646C" w:rsidRPr="00D40735" w:rsidRDefault="0021646C" w:rsidP="0021646C">
      <w:pPr>
        <w:widowControl w:val="0"/>
        <w:numPr>
          <w:ilvl w:val="0"/>
          <w:numId w:val="1"/>
        </w:numPr>
        <w:autoSpaceDE w:val="0"/>
        <w:autoSpaceDN w:val="0"/>
        <w:adjustRightInd w:val="0"/>
        <w:spacing w:after="0" w:line="240" w:lineRule="auto"/>
        <w:jc w:val="both"/>
        <w:rPr>
          <w:rFonts w:ascii="Times New Roman" w:hAnsi="Times New Roman"/>
          <w:b/>
          <w:color w:val="000000"/>
          <w:sz w:val="24"/>
          <w:szCs w:val="24"/>
          <w:u w:val="single"/>
          <w:lang w:eastAsia="ru-RU"/>
        </w:rPr>
      </w:pPr>
      <w:proofErr w:type="gramStart"/>
      <w:r w:rsidRPr="00641D29">
        <w:rPr>
          <w:rFonts w:ascii="Times New Roman" w:hAnsi="Times New Roman"/>
          <w:b/>
          <w:color w:val="000000"/>
          <w:sz w:val="24"/>
          <w:szCs w:val="24"/>
          <w:lang w:eastAsia="ru-RU"/>
        </w:rPr>
        <w:t>Уметь</w:t>
      </w:r>
      <w:r>
        <w:rPr>
          <w:rFonts w:ascii="Times New Roman" w:hAnsi="Times New Roman"/>
          <w:b/>
          <w:color w:val="000000"/>
          <w:sz w:val="24"/>
          <w:szCs w:val="24"/>
          <w:lang w:eastAsia="ru-RU"/>
        </w:rPr>
        <w:t xml:space="preserve"> </w:t>
      </w:r>
      <w:r w:rsidRPr="00641D29">
        <w:rPr>
          <w:rFonts w:ascii="Times New Roman" w:hAnsi="Times New Roman"/>
          <w:sz w:val="24"/>
          <w:szCs w:val="24"/>
          <w:lang w:eastAsia="ru-RU"/>
        </w:rPr>
        <w:t xml:space="preserve"> </w:t>
      </w:r>
      <w:r>
        <w:rPr>
          <w:rFonts w:ascii="Times New Roman" w:hAnsi="Times New Roman"/>
          <w:sz w:val="24"/>
          <w:szCs w:val="24"/>
          <w:lang w:eastAsia="ru-RU"/>
        </w:rPr>
        <w:t>(</w:t>
      </w:r>
      <w:proofErr w:type="gramEnd"/>
      <w:r w:rsidRPr="00641D29">
        <w:rPr>
          <w:rFonts w:ascii="Times New Roman" w:hAnsi="Times New Roman"/>
          <w:sz w:val="24"/>
          <w:szCs w:val="24"/>
          <w:lang w:eastAsia="ru-RU"/>
        </w:rPr>
        <w:t>треб</w:t>
      </w:r>
      <w:r>
        <w:rPr>
          <w:rFonts w:ascii="Times New Roman" w:hAnsi="Times New Roman"/>
          <w:sz w:val="24"/>
          <w:szCs w:val="24"/>
          <w:lang w:eastAsia="ru-RU"/>
        </w:rPr>
        <w:t xml:space="preserve">ования,  основанные на более сложных  видах деятельности, в том </w:t>
      </w:r>
      <w:r w:rsidRPr="00641D29">
        <w:rPr>
          <w:rFonts w:ascii="Times New Roman" w:hAnsi="Times New Roman"/>
          <w:sz w:val="24"/>
          <w:szCs w:val="24"/>
          <w:lang w:eastAsia="ru-RU"/>
        </w:rPr>
        <w:t>числе творческой</w:t>
      </w:r>
      <w:r>
        <w:rPr>
          <w:rFonts w:ascii="Times New Roman" w:hAnsi="Times New Roman"/>
          <w:sz w:val="24"/>
          <w:szCs w:val="24"/>
          <w:lang w:eastAsia="ru-RU"/>
        </w:rPr>
        <w:t>)</w:t>
      </w:r>
      <w:r w:rsidRPr="00641D29">
        <w:rPr>
          <w:rFonts w:ascii="Times New Roman" w:hAnsi="Times New Roman"/>
          <w:sz w:val="24"/>
          <w:szCs w:val="24"/>
          <w:lang w:eastAsia="ru-RU"/>
        </w:rPr>
        <w:t xml:space="preserve">: </w:t>
      </w:r>
    </w:p>
    <w:p w:rsidR="0021646C" w:rsidRPr="00641D29" w:rsidRDefault="0021646C" w:rsidP="0021646C">
      <w:pPr>
        <w:widowControl w:val="0"/>
        <w:numPr>
          <w:ilvl w:val="0"/>
          <w:numId w:val="3"/>
        </w:numPr>
        <w:autoSpaceDE w:val="0"/>
        <w:autoSpaceDN w:val="0"/>
        <w:adjustRightInd w:val="0"/>
        <w:spacing w:after="0" w:line="240" w:lineRule="auto"/>
        <w:ind w:left="0" w:firstLine="709"/>
        <w:jc w:val="both"/>
        <w:rPr>
          <w:rFonts w:ascii="Times New Roman" w:hAnsi="Times New Roman"/>
          <w:sz w:val="24"/>
          <w:szCs w:val="24"/>
          <w:lang w:eastAsia="ru-RU"/>
        </w:rPr>
      </w:pPr>
      <w:r w:rsidRPr="00641D29">
        <w:rPr>
          <w:rFonts w:ascii="Times New Roman" w:hAnsi="Times New Roman"/>
          <w:b/>
          <w:i/>
          <w:sz w:val="24"/>
          <w:szCs w:val="24"/>
          <w:lang w:eastAsia="ru-RU"/>
        </w:rPr>
        <w:t>характеризовать</w:t>
      </w:r>
      <w:r w:rsidRPr="00641D29">
        <w:rPr>
          <w:rFonts w:ascii="Times New Roman" w:hAnsi="Times New Roman"/>
          <w:i/>
          <w:sz w:val="24"/>
          <w:szCs w:val="24"/>
          <w:lang w:eastAsia="ru-RU"/>
        </w:rPr>
        <w:t xml:space="preserve"> </w:t>
      </w:r>
      <w:r w:rsidRPr="00641D29">
        <w:rPr>
          <w:rFonts w:ascii="Times New Roman" w:hAnsi="Times New Roman"/>
          <w:sz w:val="24"/>
          <w:szCs w:val="24"/>
          <w:lang w:eastAsia="ru-RU"/>
        </w:rPr>
        <w:t xml:space="preserve">основные социальные объекты, выделяя их существенные признаки, закономерности развития; </w:t>
      </w:r>
    </w:p>
    <w:p w:rsidR="0021646C" w:rsidRPr="00641D29" w:rsidRDefault="0021646C" w:rsidP="0021646C">
      <w:pPr>
        <w:widowControl w:val="0"/>
        <w:numPr>
          <w:ilvl w:val="0"/>
          <w:numId w:val="3"/>
        </w:numPr>
        <w:autoSpaceDE w:val="0"/>
        <w:autoSpaceDN w:val="0"/>
        <w:adjustRightInd w:val="0"/>
        <w:spacing w:after="0" w:line="240" w:lineRule="auto"/>
        <w:ind w:left="0" w:firstLine="709"/>
        <w:jc w:val="both"/>
        <w:rPr>
          <w:rFonts w:ascii="Times New Roman" w:hAnsi="Times New Roman"/>
          <w:sz w:val="24"/>
          <w:szCs w:val="24"/>
          <w:lang w:eastAsia="ru-RU"/>
        </w:rPr>
      </w:pPr>
      <w:r w:rsidRPr="00641D29">
        <w:rPr>
          <w:rFonts w:ascii="Times New Roman" w:hAnsi="Times New Roman"/>
          <w:b/>
          <w:i/>
          <w:sz w:val="24"/>
          <w:szCs w:val="24"/>
          <w:lang w:eastAsia="ru-RU"/>
        </w:rPr>
        <w:lastRenderedPageBreak/>
        <w:t>анализировать</w:t>
      </w:r>
      <w:r w:rsidRPr="00641D29">
        <w:rPr>
          <w:rFonts w:ascii="Times New Roman" w:hAnsi="Times New Roman"/>
          <w:sz w:val="24"/>
          <w:szCs w:val="24"/>
          <w:lang w:eastAsia="ru-RU"/>
        </w:rPr>
        <w:t xml:space="preserve"> актуальную информацию о социальных объектах, выявляя их общие черты и различия; устанавливать соответствия между существенными чертами и </w:t>
      </w:r>
      <w:proofErr w:type="gramStart"/>
      <w:r w:rsidRPr="00641D29">
        <w:rPr>
          <w:rFonts w:ascii="Times New Roman" w:hAnsi="Times New Roman"/>
          <w:sz w:val="24"/>
          <w:szCs w:val="24"/>
          <w:lang w:eastAsia="ru-RU"/>
        </w:rPr>
        <w:t>признаками изученных социальных явлений</w:t>
      </w:r>
      <w:proofErr w:type="gramEnd"/>
      <w:r w:rsidRPr="00641D29">
        <w:rPr>
          <w:rFonts w:ascii="Times New Roman" w:hAnsi="Times New Roman"/>
          <w:sz w:val="24"/>
          <w:szCs w:val="24"/>
          <w:lang w:eastAsia="ru-RU"/>
        </w:rPr>
        <w:t xml:space="preserve"> и обществоведческими терминами и понятиями;</w:t>
      </w:r>
    </w:p>
    <w:p w:rsidR="0021646C" w:rsidRPr="00641D29" w:rsidRDefault="0021646C" w:rsidP="0021646C">
      <w:pPr>
        <w:widowControl w:val="0"/>
        <w:numPr>
          <w:ilvl w:val="0"/>
          <w:numId w:val="3"/>
        </w:numPr>
        <w:autoSpaceDE w:val="0"/>
        <w:autoSpaceDN w:val="0"/>
        <w:adjustRightInd w:val="0"/>
        <w:spacing w:after="0" w:line="240" w:lineRule="auto"/>
        <w:ind w:left="0" w:firstLine="709"/>
        <w:jc w:val="both"/>
        <w:rPr>
          <w:rFonts w:ascii="Times New Roman" w:hAnsi="Times New Roman"/>
          <w:sz w:val="24"/>
          <w:szCs w:val="24"/>
          <w:lang w:eastAsia="ru-RU"/>
        </w:rPr>
      </w:pPr>
      <w:r w:rsidRPr="00641D29">
        <w:rPr>
          <w:rFonts w:ascii="Times New Roman" w:hAnsi="Times New Roman"/>
          <w:b/>
          <w:i/>
          <w:sz w:val="24"/>
          <w:szCs w:val="24"/>
          <w:lang w:eastAsia="ru-RU"/>
        </w:rPr>
        <w:t>объяснять</w:t>
      </w:r>
      <w:r w:rsidRPr="00641D29">
        <w:rPr>
          <w:rFonts w:ascii="Times New Roman" w:hAnsi="Times New Roman"/>
          <w:sz w:val="24"/>
          <w:szCs w:val="24"/>
          <w:lang w:eastAsia="ru-RU"/>
        </w:rPr>
        <w:t xml:space="preserve"> причинно-следственные и функциональные связи изученных социальных объектов (включая взаимодействия человека и общества, важнейших социальных институтов, общества и природной среды, общества и культуры, взаимосвязи подсистем и элементов общества); </w:t>
      </w:r>
    </w:p>
    <w:p w:rsidR="0021646C" w:rsidRPr="00641D29" w:rsidRDefault="0021646C" w:rsidP="0021646C">
      <w:pPr>
        <w:widowControl w:val="0"/>
        <w:numPr>
          <w:ilvl w:val="0"/>
          <w:numId w:val="3"/>
        </w:numPr>
        <w:autoSpaceDE w:val="0"/>
        <w:autoSpaceDN w:val="0"/>
        <w:adjustRightInd w:val="0"/>
        <w:spacing w:after="0" w:line="240" w:lineRule="auto"/>
        <w:ind w:left="0" w:firstLine="709"/>
        <w:jc w:val="both"/>
        <w:rPr>
          <w:rFonts w:ascii="Times New Roman" w:hAnsi="Times New Roman"/>
          <w:sz w:val="24"/>
          <w:szCs w:val="24"/>
          <w:lang w:eastAsia="ru-RU"/>
        </w:rPr>
      </w:pPr>
      <w:r w:rsidRPr="00641D29">
        <w:rPr>
          <w:rFonts w:ascii="Times New Roman" w:hAnsi="Times New Roman"/>
          <w:b/>
          <w:i/>
          <w:sz w:val="24"/>
          <w:szCs w:val="24"/>
          <w:lang w:eastAsia="ru-RU"/>
        </w:rPr>
        <w:t>раскрывать на примерах</w:t>
      </w:r>
      <w:r w:rsidRPr="00641D29">
        <w:rPr>
          <w:rFonts w:ascii="Times New Roman" w:hAnsi="Times New Roman"/>
          <w:sz w:val="24"/>
          <w:szCs w:val="24"/>
          <w:lang w:eastAsia="ru-RU"/>
        </w:rPr>
        <w:t xml:space="preserve"> изученные теоретические положения и понятия социально-экономических и гуманитарных наук;</w:t>
      </w:r>
    </w:p>
    <w:p w:rsidR="0021646C" w:rsidRPr="00641D29" w:rsidRDefault="0021646C" w:rsidP="0021646C">
      <w:pPr>
        <w:widowControl w:val="0"/>
        <w:numPr>
          <w:ilvl w:val="0"/>
          <w:numId w:val="3"/>
        </w:numPr>
        <w:autoSpaceDE w:val="0"/>
        <w:autoSpaceDN w:val="0"/>
        <w:adjustRightInd w:val="0"/>
        <w:spacing w:after="0" w:line="240" w:lineRule="auto"/>
        <w:ind w:left="0" w:firstLine="709"/>
        <w:jc w:val="both"/>
        <w:rPr>
          <w:rFonts w:ascii="Times New Roman" w:hAnsi="Times New Roman"/>
          <w:sz w:val="24"/>
          <w:szCs w:val="24"/>
          <w:lang w:eastAsia="ru-RU"/>
        </w:rPr>
      </w:pPr>
      <w:r w:rsidRPr="00641D29">
        <w:rPr>
          <w:rFonts w:ascii="Times New Roman" w:hAnsi="Times New Roman"/>
          <w:b/>
          <w:i/>
          <w:sz w:val="24"/>
          <w:szCs w:val="24"/>
          <w:lang w:eastAsia="ru-RU"/>
        </w:rPr>
        <w:t>осуществлять поиск</w:t>
      </w:r>
      <w:r w:rsidRPr="00641D29">
        <w:rPr>
          <w:rFonts w:ascii="Times New Roman" w:hAnsi="Times New Roman"/>
          <w:sz w:val="24"/>
          <w:szCs w:val="24"/>
          <w:lang w:eastAsia="ru-RU"/>
        </w:rPr>
        <w:t xml:space="preserve"> социальной информации, представленной в различных знаковых системах (текст, схема, таблица, диаграмма, аудиовизуальный ряд); извлекать из неадаптированных оригинальных текстов (правовых, научно-популярных, публицистических и др.) знания по заданным темам; систематизировать, анализировать и обобщать неупорядоченную социальную информацию; различать в ней факты и мнения, аргументы и выводы;</w:t>
      </w:r>
    </w:p>
    <w:p w:rsidR="0021646C" w:rsidRPr="00641D29" w:rsidRDefault="0021646C" w:rsidP="0021646C">
      <w:pPr>
        <w:widowControl w:val="0"/>
        <w:numPr>
          <w:ilvl w:val="0"/>
          <w:numId w:val="3"/>
        </w:numPr>
        <w:autoSpaceDE w:val="0"/>
        <w:autoSpaceDN w:val="0"/>
        <w:adjustRightInd w:val="0"/>
        <w:spacing w:after="0" w:line="240" w:lineRule="auto"/>
        <w:ind w:left="0" w:firstLine="709"/>
        <w:jc w:val="both"/>
        <w:rPr>
          <w:rFonts w:ascii="Times New Roman" w:hAnsi="Times New Roman"/>
          <w:sz w:val="24"/>
          <w:szCs w:val="24"/>
          <w:lang w:eastAsia="ru-RU"/>
        </w:rPr>
      </w:pPr>
      <w:r w:rsidRPr="00641D29">
        <w:rPr>
          <w:rFonts w:ascii="Times New Roman" w:hAnsi="Times New Roman"/>
          <w:b/>
          <w:i/>
          <w:sz w:val="24"/>
          <w:szCs w:val="24"/>
          <w:lang w:eastAsia="ru-RU"/>
        </w:rPr>
        <w:t>оценивать</w:t>
      </w:r>
      <w:r w:rsidRPr="00641D29">
        <w:rPr>
          <w:rFonts w:ascii="Times New Roman" w:hAnsi="Times New Roman"/>
          <w:i/>
          <w:sz w:val="24"/>
          <w:szCs w:val="24"/>
          <w:lang w:eastAsia="ru-RU"/>
        </w:rPr>
        <w:t xml:space="preserve"> </w:t>
      </w:r>
      <w:r w:rsidRPr="00641D29">
        <w:rPr>
          <w:rFonts w:ascii="Times New Roman" w:hAnsi="Times New Roman"/>
          <w:sz w:val="24"/>
          <w:szCs w:val="24"/>
          <w:lang w:eastAsia="ru-RU"/>
        </w:rPr>
        <w:t>действия субъектов социальной жизни, включая личность, группы, организации, с точки зрения социальных норм, экономической рациональности;</w:t>
      </w:r>
    </w:p>
    <w:p w:rsidR="0021646C" w:rsidRPr="00641D29" w:rsidRDefault="0021646C" w:rsidP="0021646C">
      <w:pPr>
        <w:widowControl w:val="0"/>
        <w:numPr>
          <w:ilvl w:val="0"/>
          <w:numId w:val="3"/>
        </w:numPr>
        <w:autoSpaceDE w:val="0"/>
        <w:autoSpaceDN w:val="0"/>
        <w:adjustRightInd w:val="0"/>
        <w:spacing w:after="0" w:line="240" w:lineRule="auto"/>
        <w:ind w:left="0" w:firstLine="709"/>
        <w:jc w:val="both"/>
        <w:rPr>
          <w:rFonts w:ascii="Times New Roman" w:hAnsi="Times New Roman"/>
          <w:sz w:val="24"/>
          <w:szCs w:val="24"/>
          <w:lang w:eastAsia="ru-RU"/>
        </w:rPr>
      </w:pPr>
      <w:r w:rsidRPr="00641D29">
        <w:rPr>
          <w:rFonts w:ascii="Times New Roman" w:hAnsi="Times New Roman"/>
          <w:b/>
          <w:i/>
          <w:sz w:val="24"/>
          <w:szCs w:val="24"/>
          <w:lang w:eastAsia="ru-RU"/>
        </w:rPr>
        <w:t>формулировать</w:t>
      </w:r>
      <w:r w:rsidRPr="00641D29">
        <w:rPr>
          <w:rFonts w:ascii="Times New Roman" w:hAnsi="Times New Roman"/>
          <w:i/>
          <w:sz w:val="24"/>
          <w:szCs w:val="24"/>
          <w:lang w:eastAsia="ru-RU"/>
        </w:rPr>
        <w:t xml:space="preserve"> </w:t>
      </w:r>
      <w:r w:rsidRPr="00641D29">
        <w:rPr>
          <w:rFonts w:ascii="Times New Roman" w:hAnsi="Times New Roman"/>
          <w:sz w:val="24"/>
          <w:szCs w:val="24"/>
          <w:lang w:eastAsia="ru-RU"/>
        </w:rPr>
        <w:t>на основе приобретенных обществоведческих знаний собственные суждения и аргументы по определенным проблемам;</w:t>
      </w:r>
    </w:p>
    <w:p w:rsidR="0021646C" w:rsidRPr="00641D29" w:rsidRDefault="0021646C" w:rsidP="0021646C">
      <w:pPr>
        <w:widowControl w:val="0"/>
        <w:numPr>
          <w:ilvl w:val="0"/>
          <w:numId w:val="3"/>
        </w:numPr>
        <w:autoSpaceDE w:val="0"/>
        <w:autoSpaceDN w:val="0"/>
        <w:adjustRightInd w:val="0"/>
        <w:spacing w:after="0" w:line="240" w:lineRule="auto"/>
        <w:ind w:left="0" w:firstLine="709"/>
        <w:jc w:val="both"/>
        <w:rPr>
          <w:rFonts w:ascii="Times New Roman" w:hAnsi="Times New Roman"/>
          <w:sz w:val="24"/>
          <w:szCs w:val="24"/>
          <w:lang w:eastAsia="ru-RU"/>
        </w:rPr>
      </w:pPr>
      <w:r w:rsidRPr="00641D29">
        <w:rPr>
          <w:rFonts w:ascii="Times New Roman" w:hAnsi="Times New Roman"/>
          <w:b/>
          <w:i/>
          <w:sz w:val="24"/>
          <w:szCs w:val="24"/>
          <w:lang w:eastAsia="ru-RU"/>
        </w:rPr>
        <w:t>подготавливать</w:t>
      </w:r>
      <w:r w:rsidRPr="00641D29">
        <w:rPr>
          <w:rFonts w:ascii="Times New Roman" w:hAnsi="Times New Roman"/>
          <w:b/>
          <w:sz w:val="24"/>
          <w:szCs w:val="24"/>
          <w:lang w:eastAsia="ru-RU"/>
        </w:rPr>
        <w:t xml:space="preserve"> </w:t>
      </w:r>
      <w:r w:rsidRPr="00641D29">
        <w:rPr>
          <w:rFonts w:ascii="Times New Roman" w:hAnsi="Times New Roman"/>
          <w:sz w:val="24"/>
          <w:szCs w:val="24"/>
          <w:lang w:eastAsia="ru-RU"/>
        </w:rPr>
        <w:t>устное выступление, творческую работу по социальной проблематике;</w:t>
      </w:r>
    </w:p>
    <w:p w:rsidR="0021646C" w:rsidRPr="00641D29" w:rsidRDefault="0021646C" w:rsidP="0021646C">
      <w:pPr>
        <w:widowControl w:val="0"/>
        <w:numPr>
          <w:ilvl w:val="0"/>
          <w:numId w:val="3"/>
        </w:numPr>
        <w:autoSpaceDE w:val="0"/>
        <w:autoSpaceDN w:val="0"/>
        <w:adjustRightInd w:val="0"/>
        <w:spacing w:after="0" w:line="240" w:lineRule="auto"/>
        <w:ind w:left="0" w:firstLine="709"/>
        <w:jc w:val="both"/>
        <w:rPr>
          <w:rFonts w:ascii="Times New Roman" w:hAnsi="Times New Roman"/>
          <w:sz w:val="24"/>
          <w:szCs w:val="24"/>
          <w:lang w:eastAsia="ru-RU"/>
        </w:rPr>
      </w:pPr>
      <w:r w:rsidRPr="00641D29">
        <w:rPr>
          <w:rFonts w:ascii="Times New Roman" w:hAnsi="Times New Roman"/>
          <w:b/>
          <w:i/>
          <w:sz w:val="24"/>
          <w:szCs w:val="24"/>
          <w:lang w:eastAsia="ru-RU"/>
        </w:rPr>
        <w:t xml:space="preserve">применять </w:t>
      </w:r>
      <w:r w:rsidRPr="00641D29">
        <w:rPr>
          <w:rFonts w:ascii="Times New Roman" w:hAnsi="Times New Roman"/>
          <w:i/>
          <w:sz w:val="24"/>
          <w:szCs w:val="24"/>
          <w:lang w:eastAsia="ru-RU"/>
        </w:rPr>
        <w:t>с</w:t>
      </w:r>
      <w:r w:rsidRPr="00641D29">
        <w:rPr>
          <w:rFonts w:ascii="Times New Roman" w:hAnsi="Times New Roman"/>
          <w:sz w:val="24"/>
          <w:szCs w:val="24"/>
          <w:lang w:eastAsia="ru-RU"/>
        </w:rPr>
        <w:t>оциально-экономические и гуманитарные знания в процессе решения познавательных задач по актуальным социальным проблемам;</w:t>
      </w:r>
    </w:p>
    <w:p w:rsidR="0021646C" w:rsidRPr="00D40735" w:rsidRDefault="0021646C" w:rsidP="0021646C">
      <w:pPr>
        <w:widowControl w:val="0"/>
        <w:numPr>
          <w:ilvl w:val="0"/>
          <w:numId w:val="1"/>
        </w:numPr>
        <w:autoSpaceDE w:val="0"/>
        <w:autoSpaceDN w:val="0"/>
        <w:adjustRightInd w:val="0"/>
        <w:spacing w:after="0" w:line="240" w:lineRule="auto"/>
        <w:jc w:val="both"/>
        <w:rPr>
          <w:rFonts w:ascii="Times New Roman" w:hAnsi="Times New Roman"/>
          <w:b/>
          <w:color w:val="000000"/>
          <w:sz w:val="24"/>
          <w:szCs w:val="24"/>
          <w:u w:val="single"/>
          <w:lang w:eastAsia="ru-RU"/>
        </w:rPr>
      </w:pPr>
      <w:r w:rsidRPr="00641D29">
        <w:rPr>
          <w:rFonts w:ascii="Times New Roman" w:hAnsi="Times New Roman"/>
          <w:b/>
          <w:color w:val="000000"/>
          <w:sz w:val="24"/>
          <w:szCs w:val="24"/>
          <w:lang w:eastAsia="ru-RU"/>
        </w:rPr>
        <w:t>Использовать приобретенные знания и умения в практической деятельности и повседневной жизни</w:t>
      </w:r>
      <w:r>
        <w:rPr>
          <w:rFonts w:ascii="Times New Roman" w:hAnsi="Times New Roman"/>
          <w:b/>
          <w:color w:val="000000"/>
          <w:sz w:val="24"/>
          <w:szCs w:val="24"/>
          <w:lang w:eastAsia="ru-RU"/>
        </w:rPr>
        <w:t xml:space="preserve"> </w:t>
      </w:r>
      <w:r w:rsidRPr="00D40735">
        <w:rPr>
          <w:rFonts w:ascii="Times New Roman" w:hAnsi="Times New Roman"/>
          <w:color w:val="000000"/>
          <w:sz w:val="24"/>
          <w:szCs w:val="24"/>
          <w:lang w:eastAsia="ru-RU"/>
        </w:rPr>
        <w:t>(</w:t>
      </w:r>
      <w:r w:rsidRPr="00641D29">
        <w:rPr>
          <w:rFonts w:ascii="Times New Roman" w:hAnsi="Times New Roman"/>
          <w:sz w:val="24"/>
          <w:szCs w:val="24"/>
          <w:lang w:eastAsia="ru-RU"/>
        </w:rPr>
        <w:t>требования, выходящие за рамки учебного процесса и нацеленные на решение разнообразных жизненных задач</w:t>
      </w:r>
      <w:r>
        <w:rPr>
          <w:rFonts w:ascii="Times New Roman" w:hAnsi="Times New Roman"/>
          <w:sz w:val="24"/>
          <w:szCs w:val="24"/>
          <w:lang w:eastAsia="ru-RU"/>
        </w:rPr>
        <w:t>)</w:t>
      </w:r>
      <w:r w:rsidRPr="00641D29">
        <w:rPr>
          <w:rFonts w:ascii="Times New Roman" w:hAnsi="Times New Roman"/>
          <w:sz w:val="24"/>
          <w:szCs w:val="24"/>
          <w:lang w:eastAsia="ru-RU"/>
        </w:rPr>
        <w:t xml:space="preserve">, </w:t>
      </w:r>
      <w:r w:rsidRPr="00D40735">
        <w:rPr>
          <w:rFonts w:ascii="Times New Roman" w:hAnsi="Times New Roman"/>
          <w:b/>
          <w:sz w:val="24"/>
          <w:szCs w:val="24"/>
          <w:lang w:eastAsia="ru-RU"/>
        </w:rPr>
        <w:t>для:</w:t>
      </w:r>
    </w:p>
    <w:p w:rsidR="0021646C" w:rsidRPr="00641D29" w:rsidRDefault="0021646C" w:rsidP="0021646C">
      <w:pPr>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lang w:eastAsia="ru-RU"/>
        </w:rPr>
      </w:pPr>
      <w:r w:rsidRPr="00641D29">
        <w:rPr>
          <w:rFonts w:ascii="Times New Roman" w:hAnsi="Times New Roman"/>
          <w:sz w:val="24"/>
          <w:szCs w:val="24"/>
          <w:lang w:eastAsia="ru-RU"/>
        </w:rPr>
        <w:t xml:space="preserve">освоения типичных социальных ролей через участие в обучающих играх и тренингах, моделирующих ситуации из реальной жизни, через самостоятельное формулирование правил и норм поведения (в школе, общественных местах и т.п.); успешного выполнения типичных социальных ролей; сознательного взаимодействия с различными социальными институтами; </w:t>
      </w:r>
    </w:p>
    <w:p w:rsidR="0021646C" w:rsidRPr="00641D29" w:rsidRDefault="0021646C" w:rsidP="0021646C">
      <w:pPr>
        <w:widowControl w:val="0"/>
        <w:numPr>
          <w:ilvl w:val="0"/>
          <w:numId w:val="4"/>
        </w:numPr>
        <w:tabs>
          <w:tab w:val="left" w:pos="540"/>
        </w:tabs>
        <w:autoSpaceDE w:val="0"/>
        <w:autoSpaceDN w:val="0"/>
        <w:adjustRightInd w:val="0"/>
        <w:spacing w:after="0" w:line="240" w:lineRule="auto"/>
        <w:ind w:left="0" w:firstLine="709"/>
        <w:jc w:val="both"/>
        <w:rPr>
          <w:rFonts w:ascii="Times New Roman" w:hAnsi="Times New Roman"/>
          <w:sz w:val="24"/>
          <w:szCs w:val="24"/>
          <w:lang w:eastAsia="ru-RU"/>
        </w:rPr>
      </w:pPr>
      <w:r w:rsidRPr="00641D29">
        <w:rPr>
          <w:rFonts w:ascii="Times New Roman" w:hAnsi="Times New Roman"/>
          <w:sz w:val="24"/>
          <w:szCs w:val="24"/>
          <w:lang w:eastAsia="ru-RU"/>
        </w:rPr>
        <w:t xml:space="preserve">совершенствования собственной познавательной деятельности; </w:t>
      </w:r>
    </w:p>
    <w:p w:rsidR="0021646C" w:rsidRPr="00641D29" w:rsidRDefault="0021646C" w:rsidP="0021646C">
      <w:pPr>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lang w:eastAsia="ru-RU"/>
        </w:rPr>
      </w:pPr>
      <w:r w:rsidRPr="00641D29">
        <w:rPr>
          <w:rFonts w:ascii="Times New Roman" w:hAnsi="Times New Roman"/>
          <w:sz w:val="24"/>
          <w:szCs w:val="24"/>
          <w:lang w:eastAsia="ru-RU"/>
        </w:rPr>
        <w:t>осуществления самостоятельного поиска, анализа и использования собранной социальной информации; работа с источниками социальной информации, с использованием современных средств коммуникации (включая ресурсы Интернета);</w:t>
      </w:r>
    </w:p>
    <w:p w:rsidR="0021646C" w:rsidRPr="00641D29" w:rsidRDefault="0021646C" w:rsidP="0021646C">
      <w:pPr>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lang w:eastAsia="ru-RU"/>
        </w:rPr>
      </w:pPr>
      <w:r w:rsidRPr="00641D29">
        <w:rPr>
          <w:rFonts w:ascii="Times New Roman" w:hAnsi="Times New Roman"/>
          <w:sz w:val="24"/>
          <w:szCs w:val="24"/>
          <w:lang w:eastAsia="ru-RU"/>
        </w:rPr>
        <w:t xml:space="preserve">критического восприятия и осмысление актуальной социальной информации, получаемой в межличностном общении и поступающей из разных источников массовой коммуникации, формулирование на этой основе собственных заключений и оценочных суждений; </w:t>
      </w:r>
    </w:p>
    <w:p w:rsidR="0021646C" w:rsidRPr="00641D29" w:rsidRDefault="0021646C" w:rsidP="0021646C">
      <w:pPr>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lang w:eastAsia="ru-RU"/>
        </w:rPr>
      </w:pPr>
      <w:r w:rsidRPr="00641D29">
        <w:rPr>
          <w:rFonts w:ascii="Times New Roman" w:hAnsi="Times New Roman"/>
          <w:sz w:val="24"/>
          <w:szCs w:val="24"/>
          <w:lang w:eastAsia="ru-RU"/>
        </w:rPr>
        <w:t>решения познавательных и практических задач, отражающих типичные социальные ситуации; практических жизненных проблем, возникающих в социальной деятельности;</w:t>
      </w:r>
    </w:p>
    <w:p w:rsidR="0021646C" w:rsidRPr="00641D29" w:rsidRDefault="0021646C" w:rsidP="0021646C">
      <w:pPr>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lang w:eastAsia="ru-RU"/>
        </w:rPr>
      </w:pPr>
      <w:r w:rsidRPr="00641D29">
        <w:rPr>
          <w:rFonts w:ascii="Times New Roman" w:hAnsi="Times New Roman"/>
          <w:sz w:val="24"/>
          <w:szCs w:val="24"/>
          <w:lang w:eastAsia="ru-RU"/>
        </w:rPr>
        <w:t>анализа современных общественных явлений и событий; ориентировки в актуальных общественных событиях, определения личной гражданской позиции;</w:t>
      </w:r>
    </w:p>
    <w:p w:rsidR="0021646C" w:rsidRPr="00641D29" w:rsidRDefault="0021646C" w:rsidP="0021646C">
      <w:pPr>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lang w:eastAsia="ru-RU"/>
        </w:rPr>
      </w:pPr>
      <w:r w:rsidRPr="00641D29">
        <w:rPr>
          <w:rFonts w:ascii="Times New Roman" w:hAnsi="Times New Roman"/>
          <w:sz w:val="24"/>
          <w:szCs w:val="24"/>
          <w:lang w:eastAsia="ru-RU"/>
        </w:rPr>
        <w:t>предвидения возможных последствий определенных социальных действий;</w:t>
      </w:r>
    </w:p>
    <w:p w:rsidR="0021646C" w:rsidRPr="00641D29" w:rsidRDefault="0021646C" w:rsidP="0021646C">
      <w:pPr>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lang w:eastAsia="ru-RU"/>
        </w:rPr>
      </w:pPr>
      <w:r w:rsidRPr="00641D29">
        <w:rPr>
          <w:rFonts w:ascii="Times New Roman" w:hAnsi="Times New Roman"/>
          <w:sz w:val="24"/>
          <w:szCs w:val="24"/>
          <w:lang w:eastAsia="ru-RU"/>
        </w:rPr>
        <w:t xml:space="preserve">оценки происходящих событий и поведения людей с точки зрения морали и права; </w:t>
      </w:r>
    </w:p>
    <w:p w:rsidR="0021646C" w:rsidRPr="00641D29" w:rsidRDefault="0021646C" w:rsidP="0021646C">
      <w:pPr>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lang w:eastAsia="ru-RU"/>
        </w:rPr>
      </w:pPr>
      <w:r w:rsidRPr="00641D29">
        <w:rPr>
          <w:rFonts w:ascii="Times New Roman" w:hAnsi="Times New Roman"/>
          <w:sz w:val="24"/>
          <w:szCs w:val="24"/>
          <w:lang w:eastAsia="ru-RU"/>
        </w:rPr>
        <w:t>реализации и защиты прав человека и гражданина, осознанного выполнения гражданских обязанностей;</w:t>
      </w:r>
    </w:p>
    <w:p w:rsidR="0021646C" w:rsidRPr="00641D29" w:rsidRDefault="0021646C" w:rsidP="0021646C">
      <w:pPr>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lang w:eastAsia="ru-RU"/>
        </w:rPr>
      </w:pPr>
      <w:r w:rsidRPr="00641D29">
        <w:rPr>
          <w:rFonts w:ascii="Times New Roman" w:hAnsi="Times New Roman"/>
          <w:sz w:val="24"/>
          <w:szCs w:val="24"/>
          <w:lang w:eastAsia="ru-RU"/>
        </w:rPr>
        <w:t>осуществления конструктивного взаимодействия людей с разными убеждениями, культурными ценностями и социальным положением;</w:t>
      </w:r>
    </w:p>
    <w:p w:rsidR="0021646C" w:rsidRPr="00641D29" w:rsidRDefault="0021646C" w:rsidP="0021646C">
      <w:pPr>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lang w:eastAsia="ru-RU"/>
        </w:rPr>
      </w:pPr>
      <w:r w:rsidRPr="00641D29">
        <w:rPr>
          <w:rFonts w:ascii="Times New Roman" w:hAnsi="Times New Roman"/>
          <w:sz w:val="24"/>
          <w:szCs w:val="24"/>
          <w:lang w:eastAsia="ru-RU"/>
        </w:rPr>
        <w:lastRenderedPageBreak/>
        <w:t>аргументированная защита своей позиции, оппонирование иному мнению через участие в дискуссиях, диспутах, дебатах о современных социальных проблемах;</w:t>
      </w:r>
    </w:p>
    <w:p w:rsidR="0021646C" w:rsidRPr="00641D29" w:rsidRDefault="0021646C" w:rsidP="0021646C">
      <w:pPr>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lang w:eastAsia="ru-RU"/>
        </w:rPr>
      </w:pPr>
      <w:r w:rsidRPr="00641D29">
        <w:rPr>
          <w:rFonts w:ascii="Times New Roman" w:hAnsi="Times New Roman"/>
          <w:sz w:val="24"/>
          <w:szCs w:val="24"/>
          <w:lang w:eastAsia="ru-RU"/>
        </w:rPr>
        <w:t>написание творческих работ по социальным дисциплинам.</w:t>
      </w:r>
    </w:p>
    <w:p w:rsidR="00886F16" w:rsidRPr="00A26C18" w:rsidRDefault="00886F16">
      <w:bookmarkStart w:id="0" w:name="_GoBack"/>
      <w:bookmarkEnd w:id="0"/>
    </w:p>
    <w:sectPr w:rsidR="00886F16" w:rsidRPr="00A26C1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406E92"/>
    <w:multiLevelType w:val="hybridMultilevel"/>
    <w:tmpl w:val="347499C4"/>
    <w:lvl w:ilvl="0" w:tplc="0419000F">
      <w:start w:val="1"/>
      <w:numFmt w:val="decimal"/>
      <w:lvlText w:val="%1."/>
      <w:lvlJc w:val="left"/>
      <w:pPr>
        <w:tabs>
          <w:tab w:val="num" w:pos="720"/>
        </w:tabs>
        <w:ind w:left="720" w:hanging="360"/>
      </w:pPr>
      <w:rPr>
        <w:rFonts w:cs="Times New Roman" w:hint="default"/>
      </w:rPr>
    </w:lvl>
    <w:lvl w:ilvl="1" w:tplc="5890E400">
      <w:start w:val="1"/>
      <w:numFmt w:val="bullet"/>
      <w:lvlText w:val=""/>
      <w:lvlJc w:val="left"/>
      <w:pPr>
        <w:tabs>
          <w:tab w:val="num" w:pos="1647"/>
        </w:tabs>
        <w:ind w:left="1647" w:hanging="567"/>
      </w:pPr>
      <w:rPr>
        <w:rFonts w:ascii="Webdings" w:hAnsi="Webdings" w:hint="default"/>
        <w:sz w:val="22"/>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3F16602B"/>
    <w:multiLevelType w:val="hybridMultilevel"/>
    <w:tmpl w:val="F5101222"/>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62F51DE6"/>
    <w:multiLevelType w:val="hybridMultilevel"/>
    <w:tmpl w:val="73BC843C"/>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7646358B"/>
    <w:multiLevelType w:val="hybridMultilevel"/>
    <w:tmpl w:val="918C319C"/>
    <w:lvl w:ilvl="0" w:tplc="04190005">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1797" w:hanging="360"/>
      </w:pPr>
      <w:rPr>
        <w:rFonts w:ascii="Courier New" w:hAnsi="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hint="default"/>
      </w:rPr>
    </w:lvl>
    <w:lvl w:ilvl="8" w:tplc="04190005" w:tentative="1">
      <w:start w:val="1"/>
      <w:numFmt w:val="bullet"/>
      <w:lvlText w:val=""/>
      <w:lvlJc w:val="left"/>
      <w:pPr>
        <w:ind w:left="6837"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60C"/>
    <w:rsid w:val="0021646C"/>
    <w:rsid w:val="007D00BA"/>
    <w:rsid w:val="00886F16"/>
    <w:rsid w:val="00A26429"/>
    <w:rsid w:val="00A26C18"/>
    <w:rsid w:val="00E3671E"/>
    <w:rsid w:val="00FB06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05F8A7-B890-41FC-A043-59D9C5D85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6C1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A26C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haracterStyle1">
    <w:name w:val="Character Style 1"/>
    <w:uiPriority w:val="99"/>
    <w:rsid w:val="00A26C18"/>
    <w:rPr>
      <w:rFonts w:ascii="Verdana" w:hAnsi="Verdan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1013</Words>
  <Characters>5778</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5</cp:revision>
  <dcterms:created xsi:type="dcterms:W3CDTF">2017-09-03T21:27:00Z</dcterms:created>
  <dcterms:modified xsi:type="dcterms:W3CDTF">2017-09-03T22:23:00Z</dcterms:modified>
</cp:coreProperties>
</file>